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0B05E8" w14:paraId="5DFCE1D9" w14:textId="77777777">
        <w:trPr>
          <w:trHeight w:val="20"/>
          <w:jc w:val="center"/>
        </w:trPr>
        <w:tc>
          <w:tcPr>
            <w:tcW w:w="1186" w:type="pct"/>
          </w:tcPr>
          <w:p w14:paraId="443C4342" w14:textId="77777777" w:rsidR="000B05E8"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56ED059B" w14:textId="77777777" w:rsidR="000B05E8" w:rsidRDefault="000B05E8">
            <w:pPr>
              <w:rPr>
                <w:b/>
                <w:bCs/>
                <w:color w:val="0000FF"/>
                <w:sz w:val="20"/>
                <w:szCs w:val="20"/>
                <w:lang w:val="en-GB"/>
              </w:rPr>
            </w:pPr>
            <w:hyperlink r:id="rId7" w:history="1">
              <w:r>
                <w:rPr>
                  <w:rFonts w:ascii="Arial" w:hAnsi="Arial" w:cs="Arial"/>
                  <w:color w:val="0000FF"/>
                  <w:sz w:val="22"/>
                  <w:szCs w:val="22"/>
                  <w:u w:val="single"/>
                </w:rPr>
                <w:t>Journal of Disease and Global Health</w:t>
              </w:r>
            </w:hyperlink>
          </w:p>
        </w:tc>
      </w:tr>
      <w:tr w:rsidR="000B05E8" w14:paraId="54579C6B" w14:textId="77777777">
        <w:trPr>
          <w:trHeight w:val="20"/>
          <w:jc w:val="center"/>
        </w:trPr>
        <w:tc>
          <w:tcPr>
            <w:tcW w:w="1186" w:type="pct"/>
          </w:tcPr>
          <w:p w14:paraId="49713A2B" w14:textId="77777777" w:rsidR="000B05E8"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17D15286" w14:textId="480FF684" w:rsidR="000B05E8" w:rsidRDefault="00915D79">
            <w:pPr>
              <w:pStyle w:val="NormalWeb"/>
              <w:spacing w:before="0" w:beforeAutospacing="0" w:after="0" w:afterAutospacing="0"/>
              <w:rPr>
                <w:rFonts w:ascii="Times New Roman" w:hAnsi="Times New Roman" w:cs="Times New Roman"/>
                <w:b/>
                <w:bCs/>
                <w:sz w:val="20"/>
                <w:szCs w:val="20"/>
                <w:lang w:val="en-GB"/>
              </w:rPr>
            </w:pPr>
            <w:r w:rsidRPr="00915D79">
              <w:rPr>
                <w:rFonts w:ascii="Times New Roman" w:hAnsi="Times New Roman" w:cs="Times New Roman"/>
                <w:b/>
                <w:bCs/>
                <w:sz w:val="20"/>
                <w:szCs w:val="20"/>
                <w:lang w:val="en-GB"/>
              </w:rPr>
              <w:t>Ms_JODAGH_15105</w:t>
            </w:r>
          </w:p>
        </w:tc>
      </w:tr>
      <w:tr w:rsidR="000B05E8" w14:paraId="00E1422A" w14:textId="77777777">
        <w:trPr>
          <w:trHeight w:val="20"/>
          <w:jc w:val="center"/>
        </w:trPr>
        <w:tc>
          <w:tcPr>
            <w:tcW w:w="1186" w:type="pct"/>
          </w:tcPr>
          <w:p w14:paraId="4018A87C" w14:textId="77777777" w:rsidR="000B05E8"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0D04814E" w14:textId="5C0F01B7" w:rsidR="000B05E8" w:rsidRDefault="003D5408">
            <w:pPr>
              <w:pStyle w:val="NormalWeb"/>
              <w:spacing w:before="0" w:beforeAutospacing="0" w:after="0" w:afterAutospacing="0"/>
              <w:rPr>
                <w:rFonts w:ascii="Times New Roman" w:hAnsi="Times New Roman" w:cs="Times New Roman"/>
                <w:b/>
                <w:sz w:val="20"/>
                <w:szCs w:val="20"/>
                <w:lang w:val="en-GB"/>
              </w:rPr>
            </w:pPr>
            <w:r w:rsidRPr="003D5408">
              <w:rPr>
                <w:rFonts w:ascii="Times New Roman" w:hAnsi="Times New Roman" w:cs="Times New Roman"/>
                <w:b/>
                <w:sz w:val="20"/>
                <w:szCs w:val="20"/>
                <w:lang w:val="en-GB"/>
              </w:rPr>
              <w:t>TREND ANALYSIS OF TUBERCULOSIS AND RIFAMPICIN RESISTANCE PATTERNS AMONG SUSPECTED PATIENTS IN A CHEST HOSPITAL: A 3-YEAR RETROSPECTIVE STUDY</w:t>
            </w:r>
          </w:p>
        </w:tc>
      </w:tr>
      <w:tr w:rsidR="000B05E8" w14:paraId="7454D970" w14:textId="77777777">
        <w:trPr>
          <w:trHeight w:val="20"/>
          <w:jc w:val="center"/>
        </w:trPr>
        <w:tc>
          <w:tcPr>
            <w:tcW w:w="1186" w:type="pct"/>
          </w:tcPr>
          <w:p w14:paraId="5CB3FAE8" w14:textId="77777777" w:rsidR="000B05E8"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7FAD7237" w14:textId="77777777" w:rsidR="000B05E8" w:rsidRDefault="0000000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3C03AEC7" w14:textId="77777777" w:rsidR="000B05E8" w:rsidRDefault="000B05E8">
            <w:pPr>
              <w:pStyle w:val="NormalWeb"/>
              <w:spacing w:before="0" w:beforeAutospacing="0" w:after="0" w:afterAutospacing="0"/>
              <w:rPr>
                <w:rFonts w:ascii="Times New Roman" w:hAnsi="Times New Roman" w:cs="Times New Roman"/>
                <w:b/>
                <w:sz w:val="20"/>
                <w:szCs w:val="20"/>
                <w:lang w:val="en-GB"/>
              </w:rPr>
            </w:pPr>
          </w:p>
        </w:tc>
      </w:tr>
    </w:tbl>
    <w:p w14:paraId="76269306" w14:textId="77777777" w:rsidR="000B05E8" w:rsidRDefault="000B05E8">
      <w:pPr>
        <w:pStyle w:val="BodyText"/>
        <w:rPr>
          <w:rFonts w:ascii="Times New Roman" w:hAnsi="Times New Roman"/>
          <w:i/>
          <w:sz w:val="20"/>
          <w:szCs w:val="20"/>
          <w:u w:val="single"/>
          <w:lang w:val="en-GB"/>
        </w:rPr>
      </w:pPr>
    </w:p>
    <w:p w14:paraId="72BF62C2" w14:textId="77777777" w:rsidR="000B05E8" w:rsidRDefault="00000000">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333CA2DD" w14:textId="77777777" w:rsidR="000B05E8" w:rsidRDefault="000B05E8">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0B05E8" w14:paraId="5B475D58" w14:textId="77777777">
        <w:trPr>
          <w:trHeight w:val="20"/>
          <w:jc w:val="center"/>
        </w:trPr>
        <w:tc>
          <w:tcPr>
            <w:tcW w:w="1666" w:type="pct"/>
            <w:noWrap/>
          </w:tcPr>
          <w:p w14:paraId="3840D1D3" w14:textId="77777777" w:rsidR="000B05E8" w:rsidRDefault="000B05E8">
            <w:pPr>
              <w:keepNext/>
              <w:outlineLvl w:val="1"/>
              <w:rPr>
                <w:rFonts w:eastAsia="MS Mincho"/>
                <w:b/>
                <w:bCs/>
                <w:sz w:val="20"/>
                <w:szCs w:val="20"/>
                <w:lang w:val="en-GB"/>
              </w:rPr>
            </w:pPr>
          </w:p>
        </w:tc>
        <w:tc>
          <w:tcPr>
            <w:tcW w:w="1667" w:type="pct"/>
            <w:hideMark/>
          </w:tcPr>
          <w:p w14:paraId="29BE67D1" w14:textId="77777777" w:rsidR="000B05E8" w:rsidRDefault="00000000">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08A18071" w14:textId="77777777" w:rsidR="000B05E8" w:rsidRDefault="00000000">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6C9156A" w14:textId="77777777" w:rsidR="000B05E8" w:rsidRDefault="000B05E8">
            <w:pPr>
              <w:keepNext/>
              <w:outlineLvl w:val="1"/>
              <w:rPr>
                <w:rFonts w:eastAsia="MS Mincho"/>
                <w:bCs/>
                <w:sz w:val="20"/>
                <w:szCs w:val="20"/>
                <w:lang w:val="en-GB"/>
              </w:rPr>
            </w:pPr>
          </w:p>
        </w:tc>
      </w:tr>
      <w:tr w:rsidR="000B05E8" w14:paraId="5278BC79" w14:textId="77777777">
        <w:trPr>
          <w:trHeight w:val="20"/>
          <w:jc w:val="center"/>
        </w:trPr>
        <w:tc>
          <w:tcPr>
            <w:tcW w:w="1666" w:type="pct"/>
            <w:noWrap/>
            <w:hideMark/>
          </w:tcPr>
          <w:p w14:paraId="5BD4F101" w14:textId="77777777" w:rsidR="000B05E8" w:rsidRDefault="00000000">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132E8CC1" w14:textId="77777777" w:rsidR="000B05E8" w:rsidRDefault="00000000">
            <w:pPr>
              <w:rPr>
                <w:rFonts w:eastAsia="MS Mincho"/>
                <w:bCs/>
                <w:sz w:val="20"/>
                <w:szCs w:val="20"/>
                <w:lang w:val="en-GB"/>
              </w:rPr>
            </w:pPr>
            <w:r>
              <w:rPr>
                <w:bCs/>
                <w:sz w:val="20"/>
                <w:szCs w:val="20"/>
                <w:lang w:val="en-GB"/>
              </w:rPr>
              <w:t>be required for this part.</w:t>
            </w:r>
          </w:p>
        </w:tc>
        <w:tc>
          <w:tcPr>
            <w:tcW w:w="1667" w:type="pct"/>
          </w:tcPr>
          <w:p w14:paraId="7BDA9656" w14:textId="19648BBC" w:rsidR="000B05E8" w:rsidRPr="00764070" w:rsidRDefault="00764070">
            <w:pPr>
              <w:contextualSpacing/>
              <w:rPr>
                <w:sz w:val="20"/>
                <w:szCs w:val="20"/>
                <w:lang w:val="en-IN"/>
              </w:rPr>
            </w:pPr>
            <w:r w:rsidRPr="00764070">
              <w:rPr>
                <w:sz w:val="20"/>
                <w:szCs w:val="20"/>
                <w:lang w:val="en-IN"/>
              </w:rPr>
              <w:t>The study highlights the importance of control measures in reducing the spread of rifampicin-resistant tuberculosis. However, the continued occurrence of TB among suspected cases underscores the need for sustained public health interventions, early diagnosis, treatment adherence, and strengthened surveillance systems. As a retrospective observational study, its findings can serve as a foundation for larger prospective studies to further investigate.</w:t>
            </w:r>
          </w:p>
        </w:tc>
        <w:tc>
          <w:tcPr>
            <w:tcW w:w="1667" w:type="pct"/>
          </w:tcPr>
          <w:p w14:paraId="0BC6535D" w14:textId="08DAC8F0" w:rsidR="000B05E8" w:rsidRDefault="00F15BC7">
            <w:pPr>
              <w:keepNext/>
              <w:outlineLvl w:val="1"/>
              <w:rPr>
                <w:rFonts w:eastAsia="MS Mincho"/>
                <w:bCs/>
                <w:sz w:val="20"/>
                <w:szCs w:val="20"/>
                <w:lang w:val="en-GB"/>
              </w:rPr>
            </w:pPr>
            <w:r>
              <w:rPr>
                <w:rFonts w:eastAsia="MS Mincho"/>
                <w:bCs/>
                <w:sz w:val="20"/>
                <w:szCs w:val="20"/>
                <w:lang w:val="en-GB"/>
              </w:rPr>
              <w:t>Acknowledged</w:t>
            </w:r>
          </w:p>
        </w:tc>
      </w:tr>
    </w:tbl>
    <w:p w14:paraId="7CE355CE" w14:textId="77777777" w:rsidR="000B05E8" w:rsidRDefault="000B05E8">
      <w:pPr>
        <w:rPr>
          <w:sz w:val="20"/>
          <w:szCs w:val="20"/>
          <w:lang w:val="en-GB"/>
        </w:rPr>
      </w:pPr>
    </w:p>
    <w:p w14:paraId="385FB699" w14:textId="77777777" w:rsidR="000B05E8" w:rsidRDefault="000B05E8">
      <w:pPr>
        <w:rPr>
          <w:sz w:val="20"/>
          <w:szCs w:val="20"/>
          <w:lang w:val="en-GB"/>
        </w:rPr>
      </w:pPr>
    </w:p>
    <w:p w14:paraId="4AECE1AD" w14:textId="77777777" w:rsidR="000B05E8" w:rsidRDefault="00000000">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7C9A785E" w14:textId="77777777" w:rsidR="000B05E8" w:rsidRDefault="000B05E8">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B05E8" w14:paraId="58DD028E" w14:textId="77777777">
        <w:trPr>
          <w:trHeight w:val="20"/>
          <w:jc w:val="center"/>
        </w:trPr>
        <w:tc>
          <w:tcPr>
            <w:tcW w:w="1666" w:type="pct"/>
            <w:noWrap/>
          </w:tcPr>
          <w:p w14:paraId="4D08BC23" w14:textId="77777777" w:rsidR="000B05E8" w:rsidRDefault="000B05E8">
            <w:pPr>
              <w:keepNext/>
              <w:outlineLvl w:val="1"/>
              <w:rPr>
                <w:rFonts w:eastAsia="MS Mincho"/>
                <w:b/>
                <w:bCs/>
                <w:sz w:val="20"/>
                <w:szCs w:val="20"/>
                <w:lang w:val="en-GB"/>
              </w:rPr>
            </w:pPr>
          </w:p>
        </w:tc>
        <w:tc>
          <w:tcPr>
            <w:tcW w:w="1667" w:type="pct"/>
            <w:hideMark/>
          </w:tcPr>
          <w:p w14:paraId="63266CA5" w14:textId="77777777" w:rsidR="000B05E8" w:rsidRDefault="00000000">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5422DF4A" w14:textId="77777777" w:rsidR="000B05E8" w:rsidRDefault="00000000">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0B05E8" w14:paraId="792397AC" w14:textId="77777777">
        <w:trPr>
          <w:trHeight w:val="20"/>
          <w:jc w:val="center"/>
        </w:trPr>
        <w:tc>
          <w:tcPr>
            <w:tcW w:w="1666" w:type="pct"/>
            <w:noWrap/>
            <w:hideMark/>
          </w:tcPr>
          <w:p w14:paraId="31B7F846" w14:textId="77777777" w:rsidR="000B05E8" w:rsidRDefault="00000000">
            <w:pPr>
              <w:rPr>
                <w:b/>
                <w:bCs/>
                <w:sz w:val="20"/>
                <w:szCs w:val="20"/>
                <w:lang w:val="en-GB"/>
              </w:rPr>
            </w:pPr>
            <w:r>
              <w:rPr>
                <w:b/>
                <w:bCs/>
                <w:sz w:val="20"/>
                <w:szCs w:val="20"/>
                <w:lang w:val="en-GB"/>
              </w:rPr>
              <w:t xml:space="preserve">1. Is the title clear and appropriate for the study? </w:t>
            </w:r>
          </w:p>
          <w:p w14:paraId="79BC647A" w14:textId="77777777" w:rsidR="000B05E8"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4B678E5C" w14:textId="77777777" w:rsidR="000B05E8" w:rsidRDefault="0000000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ECD4AF1" w14:textId="2939AD4B" w:rsidR="000B05E8" w:rsidRDefault="0029750C">
            <w:pPr>
              <w:ind w:left="360"/>
              <w:rPr>
                <w:b/>
                <w:bCs/>
                <w:sz w:val="20"/>
                <w:szCs w:val="20"/>
                <w:lang w:val="en-GB"/>
              </w:rPr>
            </w:pPr>
            <w:r>
              <w:rPr>
                <w:b/>
                <w:bCs/>
                <w:sz w:val="20"/>
                <w:szCs w:val="20"/>
                <w:lang w:val="en-GB"/>
              </w:rPr>
              <w:t>3</w:t>
            </w:r>
          </w:p>
        </w:tc>
        <w:tc>
          <w:tcPr>
            <w:tcW w:w="1667" w:type="pct"/>
          </w:tcPr>
          <w:p w14:paraId="04C0F27F" w14:textId="77777777" w:rsidR="000B05E8" w:rsidRDefault="000B05E8">
            <w:pPr>
              <w:keepNext/>
              <w:outlineLvl w:val="1"/>
              <w:rPr>
                <w:rFonts w:eastAsia="MS Mincho"/>
                <w:bCs/>
                <w:sz w:val="20"/>
                <w:szCs w:val="20"/>
                <w:lang w:val="en-GB"/>
              </w:rPr>
            </w:pPr>
          </w:p>
        </w:tc>
      </w:tr>
      <w:tr w:rsidR="000B05E8" w14:paraId="305B27DA" w14:textId="77777777">
        <w:trPr>
          <w:trHeight w:val="20"/>
          <w:jc w:val="center"/>
        </w:trPr>
        <w:tc>
          <w:tcPr>
            <w:tcW w:w="1666" w:type="pct"/>
            <w:noWrap/>
            <w:hideMark/>
          </w:tcPr>
          <w:p w14:paraId="657EA1C2" w14:textId="77777777" w:rsidR="000B05E8" w:rsidRDefault="00000000">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46108E7B" w14:textId="77777777" w:rsidR="000B05E8"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0436D9F5" w14:textId="77777777" w:rsidR="000B05E8"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754343E" w14:textId="3C2EE764" w:rsidR="000B05E8" w:rsidRDefault="0029750C">
            <w:pPr>
              <w:ind w:left="360"/>
              <w:rPr>
                <w:b/>
                <w:bCs/>
                <w:sz w:val="20"/>
                <w:szCs w:val="20"/>
                <w:lang w:val="en-GB"/>
              </w:rPr>
            </w:pPr>
            <w:r>
              <w:rPr>
                <w:b/>
                <w:bCs/>
                <w:sz w:val="20"/>
                <w:szCs w:val="20"/>
                <w:lang w:val="en-GB"/>
              </w:rPr>
              <w:t>3</w:t>
            </w:r>
          </w:p>
        </w:tc>
        <w:tc>
          <w:tcPr>
            <w:tcW w:w="1667" w:type="pct"/>
          </w:tcPr>
          <w:p w14:paraId="0464F6C2" w14:textId="77777777" w:rsidR="000B05E8" w:rsidRDefault="000B05E8">
            <w:pPr>
              <w:keepNext/>
              <w:outlineLvl w:val="1"/>
              <w:rPr>
                <w:rFonts w:eastAsia="MS Mincho"/>
                <w:bCs/>
                <w:sz w:val="20"/>
                <w:szCs w:val="20"/>
                <w:lang w:val="en-GB"/>
              </w:rPr>
            </w:pPr>
          </w:p>
        </w:tc>
      </w:tr>
      <w:tr w:rsidR="000B05E8" w14:paraId="0FEAD342" w14:textId="77777777">
        <w:trPr>
          <w:trHeight w:val="20"/>
          <w:jc w:val="center"/>
        </w:trPr>
        <w:tc>
          <w:tcPr>
            <w:tcW w:w="1666" w:type="pct"/>
            <w:noWrap/>
            <w:hideMark/>
          </w:tcPr>
          <w:p w14:paraId="34149297" w14:textId="77777777" w:rsidR="000B05E8" w:rsidRDefault="00000000">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14486DC5" w14:textId="77777777" w:rsidR="000B05E8"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39A7D9E9" w14:textId="77777777" w:rsidR="000B05E8"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75F9416" w14:textId="6E6FBC25" w:rsidR="000B05E8" w:rsidRDefault="0029750C">
            <w:pPr>
              <w:ind w:left="360"/>
              <w:rPr>
                <w:b/>
                <w:bCs/>
                <w:sz w:val="20"/>
                <w:szCs w:val="20"/>
                <w:lang w:val="en-GB"/>
              </w:rPr>
            </w:pPr>
            <w:r>
              <w:rPr>
                <w:b/>
                <w:bCs/>
                <w:sz w:val="20"/>
                <w:szCs w:val="20"/>
                <w:lang w:val="en-GB"/>
              </w:rPr>
              <w:t>3</w:t>
            </w:r>
          </w:p>
        </w:tc>
        <w:tc>
          <w:tcPr>
            <w:tcW w:w="1667" w:type="pct"/>
          </w:tcPr>
          <w:p w14:paraId="28C10508" w14:textId="77777777" w:rsidR="000B05E8" w:rsidRDefault="000B05E8">
            <w:pPr>
              <w:keepNext/>
              <w:outlineLvl w:val="1"/>
              <w:rPr>
                <w:rFonts w:eastAsia="MS Mincho"/>
                <w:bCs/>
                <w:sz w:val="20"/>
                <w:szCs w:val="20"/>
                <w:lang w:val="en-GB"/>
              </w:rPr>
            </w:pPr>
          </w:p>
        </w:tc>
      </w:tr>
      <w:tr w:rsidR="000B05E8" w14:paraId="26CFCA6D" w14:textId="77777777">
        <w:trPr>
          <w:trHeight w:val="20"/>
          <w:jc w:val="center"/>
        </w:trPr>
        <w:tc>
          <w:tcPr>
            <w:tcW w:w="1666" w:type="pct"/>
            <w:noWrap/>
            <w:hideMark/>
          </w:tcPr>
          <w:p w14:paraId="3EB74C2A" w14:textId="77777777" w:rsidR="000B05E8" w:rsidRDefault="00000000">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18F1C226" w14:textId="77777777" w:rsidR="000B05E8"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0DB1EBF2" w14:textId="77777777" w:rsidR="000B05E8"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DB568F8" w14:textId="4F91D698" w:rsidR="000B05E8" w:rsidRDefault="0029750C">
            <w:pPr>
              <w:ind w:left="360"/>
              <w:rPr>
                <w:b/>
                <w:bCs/>
                <w:sz w:val="20"/>
                <w:szCs w:val="20"/>
                <w:lang w:val="en-GB"/>
              </w:rPr>
            </w:pPr>
            <w:r>
              <w:rPr>
                <w:b/>
                <w:bCs/>
                <w:sz w:val="20"/>
                <w:szCs w:val="20"/>
                <w:lang w:val="en-GB"/>
              </w:rPr>
              <w:t>4</w:t>
            </w:r>
          </w:p>
        </w:tc>
        <w:tc>
          <w:tcPr>
            <w:tcW w:w="1667" w:type="pct"/>
          </w:tcPr>
          <w:p w14:paraId="3388EBEE" w14:textId="77777777" w:rsidR="000B05E8" w:rsidRDefault="000B05E8">
            <w:pPr>
              <w:keepNext/>
              <w:outlineLvl w:val="1"/>
              <w:rPr>
                <w:rFonts w:eastAsia="MS Mincho"/>
                <w:bCs/>
                <w:sz w:val="20"/>
                <w:szCs w:val="20"/>
                <w:lang w:val="en-GB"/>
              </w:rPr>
            </w:pPr>
          </w:p>
        </w:tc>
      </w:tr>
      <w:tr w:rsidR="000B05E8" w14:paraId="32E6977D" w14:textId="77777777">
        <w:trPr>
          <w:trHeight w:val="20"/>
          <w:jc w:val="center"/>
        </w:trPr>
        <w:tc>
          <w:tcPr>
            <w:tcW w:w="1666" w:type="pct"/>
            <w:noWrap/>
            <w:hideMark/>
          </w:tcPr>
          <w:p w14:paraId="0C957D96" w14:textId="77777777" w:rsidR="000B05E8" w:rsidRDefault="00000000">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5DFF89A1" w14:textId="77777777" w:rsidR="000B05E8"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2F4FD0C9" w14:textId="77777777" w:rsidR="000B05E8"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4098D0E" w14:textId="28E26880" w:rsidR="000B05E8" w:rsidRDefault="0029750C">
            <w:pPr>
              <w:ind w:left="360"/>
              <w:rPr>
                <w:b/>
                <w:bCs/>
                <w:sz w:val="20"/>
                <w:szCs w:val="20"/>
                <w:lang w:val="en-GB"/>
              </w:rPr>
            </w:pPr>
            <w:r>
              <w:rPr>
                <w:b/>
                <w:bCs/>
                <w:sz w:val="20"/>
                <w:szCs w:val="20"/>
                <w:lang w:val="en-GB"/>
              </w:rPr>
              <w:t>4</w:t>
            </w:r>
          </w:p>
        </w:tc>
        <w:tc>
          <w:tcPr>
            <w:tcW w:w="1667" w:type="pct"/>
          </w:tcPr>
          <w:p w14:paraId="1D752A5B" w14:textId="77777777" w:rsidR="000B05E8" w:rsidRDefault="000B05E8">
            <w:pPr>
              <w:keepNext/>
              <w:outlineLvl w:val="1"/>
              <w:rPr>
                <w:rFonts w:eastAsia="MS Mincho"/>
                <w:bCs/>
                <w:sz w:val="20"/>
                <w:szCs w:val="20"/>
                <w:lang w:val="en-GB"/>
              </w:rPr>
            </w:pPr>
          </w:p>
        </w:tc>
      </w:tr>
      <w:tr w:rsidR="000B05E8" w14:paraId="0CE16F1E" w14:textId="77777777">
        <w:trPr>
          <w:trHeight w:val="20"/>
          <w:jc w:val="center"/>
        </w:trPr>
        <w:tc>
          <w:tcPr>
            <w:tcW w:w="1666" w:type="pct"/>
            <w:noWrap/>
            <w:hideMark/>
          </w:tcPr>
          <w:p w14:paraId="534E5340" w14:textId="77777777" w:rsidR="000B05E8" w:rsidRDefault="00000000">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7EDCAAF8" w14:textId="77777777" w:rsidR="000B05E8"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297DB6F" w14:textId="77777777" w:rsidR="000B05E8"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6CA2E88" w14:textId="10CFC3D4" w:rsidR="000B05E8" w:rsidRDefault="0029750C">
            <w:pPr>
              <w:ind w:left="360"/>
              <w:rPr>
                <w:b/>
                <w:bCs/>
                <w:sz w:val="20"/>
                <w:szCs w:val="20"/>
                <w:lang w:val="en-GB"/>
              </w:rPr>
            </w:pPr>
            <w:r>
              <w:rPr>
                <w:b/>
                <w:bCs/>
                <w:sz w:val="20"/>
                <w:szCs w:val="20"/>
                <w:lang w:val="en-GB"/>
              </w:rPr>
              <w:t>4</w:t>
            </w:r>
          </w:p>
        </w:tc>
        <w:tc>
          <w:tcPr>
            <w:tcW w:w="1667" w:type="pct"/>
          </w:tcPr>
          <w:p w14:paraId="5567DEF6" w14:textId="77777777" w:rsidR="000B05E8" w:rsidRDefault="000B05E8">
            <w:pPr>
              <w:keepNext/>
              <w:outlineLvl w:val="1"/>
              <w:rPr>
                <w:rFonts w:eastAsia="MS Mincho"/>
                <w:bCs/>
                <w:sz w:val="20"/>
                <w:szCs w:val="20"/>
                <w:lang w:val="en-GB"/>
              </w:rPr>
            </w:pPr>
          </w:p>
        </w:tc>
      </w:tr>
      <w:tr w:rsidR="000B05E8" w14:paraId="1A789757" w14:textId="77777777">
        <w:trPr>
          <w:trHeight w:val="20"/>
          <w:jc w:val="center"/>
        </w:trPr>
        <w:tc>
          <w:tcPr>
            <w:tcW w:w="1666" w:type="pct"/>
            <w:noWrap/>
            <w:hideMark/>
          </w:tcPr>
          <w:p w14:paraId="3F708D04" w14:textId="77777777" w:rsidR="000B05E8" w:rsidRDefault="00000000">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5BDEB85B" w14:textId="77777777" w:rsidR="000B05E8"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0A53561A" w14:textId="77777777" w:rsidR="000B05E8"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A1ACB28" w14:textId="0D9860E1" w:rsidR="000B05E8" w:rsidRDefault="0029750C">
            <w:pPr>
              <w:ind w:left="360"/>
              <w:rPr>
                <w:b/>
                <w:bCs/>
                <w:sz w:val="20"/>
                <w:szCs w:val="20"/>
                <w:lang w:val="en-GB"/>
              </w:rPr>
            </w:pPr>
            <w:r>
              <w:rPr>
                <w:b/>
                <w:bCs/>
                <w:sz w:val="20"/>
                <w:szCs w:val="20"/>
                <w:lang w:val="en-GB"/>
              </w:rPr>
              <w:t>4</w:t>
            </w:r>
          </w:p>
        </w:tc>
        <w:tc>
          <w:tcPr>
            <w:tcW w:w="1667" w:type="pct"/>
          </w:tcPr>
          <w:p w14:paraId="30F0A1B6" w14:textId="77777777" w:rsidR="000B05E8" w:rsidRDefault="000B05E8">
            <w:pPr>
              <w:keepNext/>
              <w:outlineLvl w:val="1"/>
              <w:rPr>
                <w:rFonts w:eastAsia="MS Mincho"/>
                <w:bCs/>
                <w:sz w:val="20"/>
                <w:szCs w:val="20"/>
                <w:lang w:val="en-GB"/>
              </w:rPr>
            </w:pPr>
          </w:p>
        </w:tc>
      </w:tr>
      <w:tr w:rsidR="000B05E8" w14:paraId="79562095" w14:textId="77777777">
        <w:trPr>
          <w:trHeight w:val="20"/>
          <w:jc w:val="center"/>
        </w:trPr>
        <w:tc>
          <w:tcPr>
            <w:tcW w:w="1666" w:type="pct"/>
            <w:noWrap/>
            <w:hideMark/>
          </w:tcPr>
          <w:p w14:paraId="1F529E61" w14:textId="77777777" w:rsidR="000B05E8" w:rsidRDefault="00000000">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3F92A470" w14:textId="77777777" w:rsidR="000B05E8"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7BB352D" w14:textId="77777777" w:rsidR="000B05E8"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3F3ED0A" w14:textId="29ECF370" w:rsidR="000B05E8" w:rsidRDefault="0029750C">
            <w:pPr>
              <w:ind w:left="360"/>
              <w:rPr>
                <w:b/>
                <w:bCs/>
                <w:sz w:val="20"/>
                <w:szCs w:val="20"/>
                <w:lang w:val="en-GB"/>
              </w:rPr>
            </w:pPr>
            <w:r>
              <w:rPr>
                <w:b/>
                <w:bCs/>
                <w:sz w:val="20"/>
                <w:szCs w:val="20"/>
                <w:lang w:val="en-GB"/>
              </w:rPr>
              <w:t>NA</w:t>
            </w:r>
          </w:p>
        </w:tc>
        <w:tc>
          <w:tcPr>
            <w:tcW w:w="1667" w:type="pct"/>
          </w:tcPr>
          <w:p w14:paraId="1FD995D7" w14:textId="77777777" w:rsidR="000B05E8" w:rsidRDefault="000B05E8">
            <w:pPr>
              <w:keepNext/>
              <w:outlineLvl w:val="1"/>
              <w:rPr>
                <w:rFonts w:eastAsia="MS Mincho"/>
                <w:bCs/>
                <w:sz w:val="20"/>
                <w:szCs w:val="20"/>
                <w:lang w:val="en-GB"/>
              </w:rPr>
            </w:pPr>
          </w:p>
        </w:tc>
      </w:tr>
      <w:tr w:rsidR="000B05E8" w14:paraId="0BB44D81" w14:textId="77777777">
        <w:trPr>
          <w:trHeight w:val="20"/>
          <w:jc w:val="center"/>
        </w:trPr>
        <w:tc>
          <w:tcPr>
            <w:tcW w:w="1666" w:type="pct"/>
            <w:noWrap/>
            <w:hideMark/>
          </w:tcPr>
          <w:p w14:paraId="782CFF45" w14:textId="77777777" w:rsidR="000B05E8" w:rsidRDefault="00000000">
            <w:pPr>
              <w:rPr>
                <w:b/>
                <w:sz w:val="20"/>
                <w:szCs w:val="20"/>
                <w:lang w:val="en-GB"/>
              </w:rPr>
            </w:pPr>
            <w:r>
              <w:rPr>
                <w:b/>
                <w:sz w:val="20"/>
                <w:szCs w:val="20"/>
                <w:lang w:val="en-GB"/>
              </w:rPr>
              <w:t xml:space="preserve">9. Are the results presented clearly? </w:t>
            </w:r>
          </w:p>
          <w:p w14:paraId="7149DFBE" w14:textId="77777777" w:rsidR="000B05E8"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3A196898" w14:textId="77777777" w:rsidR="000B05E8" w:rsidRDefault="00000000">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BCE70B2" w14:textId="700EB6F2" w:rsidR="000B05E8" w:rsidRDefault="0029750C">
            <w:pPr>
              <w:contextualSpacing/>
              <w:rPr>
                <w:bCs/>
                <w:sz w:val="20"/>
                <w:szCs w:val="20"/>
                <w:lang w:val="en-GB"/>
              </w:rPr>
            </w:pPr>
            <w:r>
              <w:rPr>
                <w:bCs/>
                <w:sz w:val="20"/>
                <w:szCs w:val="20"/>
                <w:lang w:val="en-GB"/>
              </w:rPr>
              <w:t>3</w:t>
            </w:r>
          </w:p>
        </w:tc>
        <w:tc>
          <w:tcPr>
            <w:tcW w:w="1667" w:type="pct"/>
          </w:tcPr>
          <w:p w14:paraId="39C668EE" w14:textId="77777777" w:rsidR="000B05E8" w:rsidRDefault="000B05E8">
            <w:pPr>
              <w:keepNext/>
              <w:outlineLvl w:val="1"/>
              <w:rPr>
                <w:rFonts w:eastAsia="MS Mincho"/>
                <w:bCs/>
                <w:sz w:val="20"/>
                <w:szCs w:val="20"/>
                <w:lang w:val="en-GB"/>
              </w:rPr>
            </w:pPr>
          </w:p>
        </w:tc>
      </w:tr>
      <w:tr w:rsidR="000B05E8" w14:paraId="4A63159D" w14:textId="77777777">
        <w:trPr>
          <w:trHeight w:val="20"/>
          <w:jc w:val="center"/>
        </w:trPr>
        <w:tc>
          <w:tcPr>
            <w:tcW w:w="1666" w:type="pct"/>
            <w:noWrap/>
            <w:hideMark/>
          </w:tcPr>
          <w:p w14:paraId="1F0DF594" w14:textId="77777777" w:rsidR="000B05E8" w:rsidRDefault="00000000">
            <w:pPr>
              <w:rPr>
                <w:b/>
                <w:sz w:val="20"/>
                <w:szCs w:val="20"/>
                <w:lang w:val="en-GB"/>
              </w:rPr>
            </w:pPr>
            <w:r>
              <w:rPr>
                <w:b/>
                <w:sz w:val="20"/>
                <w:szCs w:val="20"/>
                <w:lang w:val="en-GB"/>
              </w:rPr>
              <w:t>10. Are tables and figures clear, relevant, and necessary?</w:t>
            </w:r>
          </w:p>
          <w:p w14:paraId="7592EC94" w14:textId="77777777" w:rsidR="000B05E8"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208AE45A" w14:textId="77777777" w:rsidR="000B05E8" w:rsidRDefault="00000000">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0B670A78" w14:textId="77777777" w:rsidR="000B05E8" w:rsidRDefault="000B05E8">
            <w:pPr>
              <w:rPr>
                <w:color w:val="404040"/>
                <w:sz w:val="20"/>
                <w:szCs w:val="20"/>
                <w:shd w:val="clear" w:color="auto" w:fill="FFFFFF"/>
                <w:lang w:val="en-GB"/>
              </w:rPr>
            </w:pPr>
          </w:p>
          <w:p w14:paraId="0B0952CC" w14:textId="77777777" w:rsidR="000B05E8" w:rsidRDefault="000B05E8">
            <w:pPr>
              <w:rPr>
                <w:sz w:val="20"/>
                <w:szCs w:val="20"/>
                <w:lang w:val="en-GB"/>
              </w:rPr>
            </w:pPr>
          </w:p>
        </w:tc>
        <w:tc>
          <w:tcPr>
            <w:tcW w:w="1667" w:type="pct"/>
          </w:tcPr>
          <w:p w14:paraId="7FBA0E3C" w14:textId="4DA4FCE4" w:rsidR="000B05E8" w:rsidRDefault="0029750C">
            <w:pPr>
              <w:contextualSpacing/>
              <w:rPr>
                <w:bCs/>
                <w:sz w:val="20"/>
                <w:szCs w:val="20"/>
                <w:lang w:val="en-GB"/>
              </w:rPr>
            </w:pPr>
            <w:r>
              <w:rPr>
                <w:bCs/>
                <w:sz w:val="20"/>
                <w:szCs w:val="20"/>
                <w:lang w:val="en-GB"/>
              </w:rPr>
              <w:t>4</w:t>
            </w:r>
          </w:p>
        </w:tc>
        <w:tc>
          <w:tcPr>
            <w:tcW w:w="1667" w:type="pct"/>
          </w:tcPr>
          <w:p w14:paraId="1FC1017F" w14:textId="77777777" w:rsidR="000B05E8" w:rsidRDefault="000B05E8">
            <w:pPr>
              <w:keepNext/>
              <w:outlineLvl w:val="1"/>
              <w:rPr>
                <w:rFonts w:eastAsia="MS Mincho"/>
                <w:bCs/>
                <w:sz w:val="20"/>
                <w:szCs w:val="20"/>
                <w:lang w:val="en-GB"/>
              </w:rPr>
            </w:pPr>
          </w:p>
        </w:tc>
      </w:tr>
      <w:tr w:rsidR="000B05E8" w14:paraId="1DD2F967" w14:textId="77777777">
        <w:trPr>
          <w:trHeight w:val="20"/>
          <w:jc w:val="center"/>
        </w:trPr>
        <w:tc>
          <w:tcPr>
            <w:tcW w:w="1666" w:type="pct"/>
            <w:noWrap/>
            <w:hideMark/>
          </w:tcPr>
          <w:p w14:paraId="564115E1" w14:textId="77777777" w:rsidR="000B05E8" w:rsidRDefault="00000000">
            <w:pPr>
              <w:rPr>
                <w:b/>
                <w:sz w:val="20"/>
                <w:szCs w:val="20"/>
                <w:lang w:val="en-GB"/>
              </w:rPr>
            </w:pPr>
            <w:r>
              <w:rPr>
                <w:b/>
                <w:sz w:val="20"/>
                <w:szCs w:val="20"/>
                <w:lang w:val="en-GB"/>
              </w:rPr>
              <w:t>11. Does the discussion relate findings to existing literature?</w:t>
            </w:r>
          </w:p>
          <w:p w14:paraId="19F13D85" w14:textId="77777777" w:rsidR="000B05E8"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56D1D68E" w14:textId="77777777" w:rsidR="000B05E8"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B20EB1D" w14:textId="4D8694B6" w:rsidR="000B05E8" w:rsidRDefault="0029750C">
            <w:pPr>
              <w:contextualSpacing/>
              <w:rPr>
                <w:bCs/>
                <w:sz w:val="20"/>
                <w:szCs w:val="20"/>
                <w:lang w:val="en-GB"/>
              </w:rPr>
            </w:pPr>
            <w:r>
              <w:rPr>
                <w:bCs/>
                <w:sz w:val="20"/>
                <w:szCs w:val="20"/>
                <w:lang w:val="en-GB"/>
              </w:rPr>
              <w:t>5</w:t>
            </w:r>
          </w:p>
        </w:tc>
        <w:tc>
          <w:tcPr>
            <w:tcW w:w="1667" w:type="pct"/>
          </w:tcPr>
          <w:p w14:paraId="48E89618" w14:textId="77777777" w:rsidR="000B05E8" w:rsidRDefault="000B05E8">
            <w:pPr>
              <w:keepNext/>
              <w:outlineLvl w:val="1"/>
              <w:rPr>
                <w:rFonts w:eastAsia="MS Mincho"/>
                <w:bCs/>
                <w:sz w:val="20"/>
                <w:szCs w:val="20"/>
                <w:lang w:val="en-GB"/>
              </w:rPr>
            </w:pPr>
          </w:p>
        </w:tc>
      </w:tr>
      <w:tr w:rsidR="000B05E8" w14:paraId="22BC4870" w14:textId="77777777">
        <w:trPr>
          <w:trHeight w:val="20"/>
          <w:jc w:val="center"/>
        </w:trPr>
        <w:tc>
          <w:tcPr>
            <w:tcW w:w="1666" w:type="pct"/>
            <w:noWrap/>
            <w:hideMark/>
          </w:tcPr>
          <w:p w14:paraId="41B6A05C" w14:textId="77777777" w:rsidR="000B05E8" w:rsidRDefault="00000000">
            <w:pPr>
              <w:rPr>
                <w:b/>
                <w:sz w:val="20"/>
                <w:szCs w:val="20"/>
                <w:lang w:val="en-GB"/>
              </w:rPr>
            </w:pPr>
            <w:r>
              <w:rPr>
                <w:b/>
                <w:sz w:val="20"/>
                <w:szCs w:val="20"/>
                <w:lang w:val="en-GB"/>
              </w:rPr>
              <w:t>12. Are the conclusions supported by the data?</w:t>
            </w:r>
          </w:p>
          <w:p w14:paraId="1632CF41" w14:textId="77777777" w:rsidR="000B05E8"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36459E52" w14:textId="77777777" w:rsidR="000B05E8"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7D781FD" w14:textId="3F03FACF" w:rsidR="000B05E8" w:rsidRDefault="0029750C">
            <w:pPr>
              <w:contextualSpacing/>
              <w:rPr>
                <w:bCs/>
                <w:sz w:val="20"/>
                <w:szCs w:val="20"/>
                <w:lang w:val="en-GB"/>
              </w:rPr>
            </w:pPr>
            <w:r>
              <w:rPr>
                <w:bCs/>
                <w:sz w:val="20"/>
                <w:szCs w:val="20"/>
                <w:lang w:val="en-GB"/>
              </w:rPr>
              <w:t>4</w:t>
            </w:r>
          </w:p>
        </w:tc>
        <w:tc>
          <w:tcPr>
            <w:tcW w:w="1667" w:type="pct"/>
          </w:tcPr>
          <w:p w14:paraId="11A2845B" w14:textId="77777777" w:rsidR="000B05E8" w:rsidRDefault="000B05E8">
            <w:pPr>
              <w:keepNext/>
              <w:outlineLvl w:val="1"/>
              <w:rPr>
                <w:rFonts w:eastAsia="MS Mincho"/>
                <w:bCs/>
                <w:sz w:val="20"/>
                <w:szCs w:val="20"/>
                <w:lang w:val="en-GB"/>
              </w:rPr>
            </w:pPr>
          </w:p>
        </w:tc>
      </w:tr>
      <w:tr w:rsidR="000B05E8" w14:paraId="7BAD9B72" w14:textId="77777777">
        <w:trPr>
          <w:trHeight w:val="20"/>
          <w:jc w:val="center"/>
        </w:trPr>
        <w:tc>
          <w:tcPr>
            <w:tcW w:w="1666" w:type="pct"/>
            <w:noWrap/>
            <w:hideMark/>
          </w:tcPr>
          <w:p w14:paraId="2C33BF10" w14:textId="77777777" w:rsidR="000B05E8" w:rsidRDefault="00000000">
            <w:pPr>
              <w:rPr>
                <w:b/>
                <w:sz w:val="20"/>
                <w:szCs w:val="20"/>
                <w:lang w:val="en-GB"/>
              </w:rPr>
            </w:pPr>
            <w:r>
              <w:rPr>
                <w:b/>
                <w:sz w:val="20"/>
                <w:szCs w:val="20"/>
                <w:lang w:val="en-GB"/>
              </w:rPr>
              <w:t>13. Are the limitations of the study discussed?</w:t>
            </w:r>
          </w:p>
          <w:p w14:paraId="5835A280" w14:textId="77777777" w:rsidR="000B05E8"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1CA7F29A" w14:textId="77777777" w:rsidR="000B05E8" w:rsidRDefault="00000000">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667" w:type="pct"/>
          </w:tcPr>
          <w:p w14:paraId="7212B936" w14:textId="16B9B83C" w:rsidR="000B05E8" w:rsidRDefault="0029750C">
            <w:pPr>
              <w:contextualSpacing/>
              <w:rPr>
                <w:bCs/>
                <w:sz w:val="20"/>
                <w:szCs w:val="20"/>
                <w:lang w:val="en-GB"/>
              </w:rPr>
            </w:pPr>
            <w:r>
              <w:rPr>
                <w:bCs/>
                <w:sz w:val="20"/>
                <w:szCs w:val="20"/>
                <w:lang w:val="en-GB"/>
              </w:rPr>
              <w:lastRenderedPageBreak/>
              <w:t>4</w:t>
            </w:r>
          </w:p>
        </w:tc>
        <w:tc>
          <w:tcPr>
            <w:tcW w:w="1667" w:type="pct"/>
          </w:tcPr>
          <w:p w14:paraId="53584075" w14:textId="77777777" w:rsidR="000B05E8" w:rsidRDefault="000B05E8">
            <w:pPr>
              <w:keepNext/>
              <w:outlineLvl w:val="1"/>
              <w:rPr>
                <w:rFonts w:eastAsia="MS Mincho"/>
                <w:bCs/>
                <w:sz w:val="20"/>
                <w:szCs w:val="20"/>
                <w:lang w:val="en-GB"/>
              </w:rPr>
            </w:pPr>
          </w:p>
        </w:tc>
      </w:tr>
      <w:tr w:rsidR="000B05E8" w14:paraId="6F720782" w14:textId="77777777">
        <w:trPr>
          <w:trHeight w:val="20"/>
          <w:jc w:val="center"/>
        </w:trPr>
        <w:tc>
          <w:tcPr>
            <w:tcW w:w="1666" w:type="pct"/>
            <w:noWrap/>
            <w:hideMark/>
          </w:tcPr>
          <w:p w14:paraId="4E31678A" w14:textId="77777777" w:rsidR="000B05E8" w:rsidRDefault="00000000">
            <w:pPr>
              <w:rPr>
                <w:b/>
                <w:sz w:val="20"/>
                <w:szCs w:val="20"/>
                <w:lang w:val="en-GB"/>
              </w:rPr>
            </w:pPr>
            <w:r>
              <w:rPr>
                <w:b/>
                <w:sz w:val="20"/>
                <w:szCs w:val="20"/>
                <w:lang w:val="en-GB"/>
              </w:rPr>
              <w:t>14. Are the references relevant and sufficient (in number)?</w:t>
            </w:r>
          </w:p>
          <w:p w14:paraId="585DEE2D" w14:textId="77777777" w:rsidR="000B05E8"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26871468" w14:textId="77777777" w:rsidR="000B05E8" w:rsidRDefault="0000000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726AE61" w14:textId="77777777" w:rsidR="000B05E8" w:rsidRDefault="00000000">
            <w:pPr>
              <w:rPr>
                <w:sz w:val="20"/>
                <w:szCs w:val="20"/>
                <w:lang w:val="en-GB"/>
              </w:rPr>
            </w:pPr>
            <w:r>
              <w:rPr>
                <w:color w:val="404040"/>
                <w:sz w:val="20"/>
                <w:szCs w:val="20"/>
                <w:shd w:val="clear" w:color="auto" w:fill="FFFFFF"/>
                <w:lang w:val="en-GB"/>
              </w:rPr>
              <w:t>N/A = Not Applicable</w:t>
            </w:r>
          </w:p>
        </w:tc>
        <w:tc>
          <w:tcPr>
            <w:tcW w:w="1667" w:type="pct"/>
          </w:tcPr>
          <w:p w14:paraId="11FC757D" w14:textId="6DDD91E3" w:rsidR="000B05E8" w:rsidRDefault="0029750C">
            <w:pPr>
              <w:contextualSpacing/>
              <w:rPr>
                <w:bCs/>
                <w:sz w:val="20"/>
                <w:szCs w:val="20"/>
                <w:lang w:val="en-GB"/>
              </w:rPr>
            </w:pPr>
            <w:r>
              <w:rPr>
                <w:bCs/>
                <w:sz w:val="20"/>
                <w:szCs w:val="20"/>
                <w:lang w:val="en-GB"/>
              </w:rPr>
              <w:t>5</w:t>
            </w:r>
          </w:p>
        </w:tc>
        <w:tc>
          <w:tcPr>
            <w:tcW w:w="1667" w:type="pct"/>
          </w:tcPr>
          <w:p w14:paraId="1D34035F" w14:textId="77777777" w:rsidR="000B05E8" w:rsidRDefault="000B05E8">
            <w:pPr>
              <w:keepNext/>
              <w:outlineLvl w:val="1"/>
              <w:rPr>
                <w:rFonts w:eastAsia="MS Mincho"/>
                <w:bCs/>
                <w:sz w:val="20"/>
                <w:szCs w:val="20"/>
                <w:lang w:val="en-GB"/>
              </w:rPr>
            </w:pPr>
          </w:p>
        </w:tc>
      </w:tr>
      <w:tr w:rsidR="000B05E8" w14:paraId="07C6D088" w14:textId="77777777">
        <w:trPr>
          <w:trHeight w:val="20"/>
          <w:jc w:val="center"/>
        </w:trPr>
        <w:tc>
          <w:tcPr>
            <w:tcW w:w="1666" w:type="pct"/>
            <w:noWrap/>
            <w:hideMark/>
          </w:tcPr>
          <w:p w14:paraId="049708AE" w14:textId="77777777" w:rsidR="000B05E8" w:rsidRDefault="00000000">
            <w:pPr>
              <w:rPr>
                <w:b/>
                <w:sz w:val="20"/>
                <w:szCs w:val="20"/>
                <w:lang w:val="en-GB"/>
              </w:rPr>
            </w:pPr>
            <w:r>
              <w:rPr>
                <w:b/>
                <w:sz w:val="20"/>
                <w:szCs w:val="20"/>
                <w:lang w:val="en-GB"/>
              </w:rPr>
              <w:t>15. Is the manuscript written in clear and understandable language?</w:t>
            </w:r>
          </w:p>
          <w:p w14:paraId="3134B7D4" w14:textId="77777777" w:rsidR="000B05E8"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4E7D17D5" w14:textId="77777777" w:rsidR="000B05E8" w:rsidRDefault="0000000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0081BB9" w14:textId="77777777" w:rsidR="000B05E8" w:rsidRDefault="00000000">
            <w:pPr>
              <w:rPr>
                <w:sz w:val="20"/>
                <w:szCs w:val="20"/>
                <w:lang w:val="en-GB"/>
              </w:rPr>
            </w:pPr>
            <w:r>
              <w:rPr>
                <w:color w:val="404040"/>
                <w:sz w:val="20"/>
                <w:szCs w:val="20"/>
                <w:shd w:val="clear" w:color="auto" w:fill="FFFFFF"/>
                <w:lang w:val="en-GB"/>
              </w:rPr>
              <w:t>N/A = Not Applicable</w:t>
            </w:r>
          </w:p>
        </w:tc>
        <w:tc>
          <w:tcPr>
            <w:tcW w:w="1667" w:type="pct"/>
          </w:tcPr>
          <w:p w14:paraId="421C5DC6" w14:textId="6832A53A" w:rsidR="000B05E8" w:rsidRDefault="0029750C">
            <w:pPr>
              <w:contextualSpacing/>
              <w:rPr>
                <w:bCs/>
                <w:sz w:val="20"/>
                <w:szCs w:val="20"/>
                <w:lang w:val="en-GB"/>
              </w:rPr>
            </w:pPr>
            <w:r>
              <w:rPr>
                <w:bCs/>
                <w:sz w:val="20"/>
                <w:szCs w:val="20"/>
                <w:lang w:val="en-GB"/>
              </w:rPr>
              <w:t>5</w:t>
            </w:r>
          </w:p>
        </w:tc>
        <w:tc>
          <w:tcPr>
            <w:tcW w:w="1667" w:type="pct"/>
          </w:tcPr>
          <w:p w14:paraId="55465F67" w14:textId="77777777" w:rsidR="000B05E8" w:rsidRDefault="000B05E8">
            <w:pPr>
              <w:keepNext/>
              <w:outlineLvl w:val="1"/>
              <w:rPr>
                <w:rFonts w:eastAsia="MS Mincho"/>
                <w:bCs/>
                <w:sz w:val="20"/>
                <w:szCs w:val="20"/>
                <w:lang w:val="en-GB"/>
              </w:rPr>
            </w:pPr>
          </w:p>
        </w:tc>
      </w:tr>
    </w:tbl>
    <w:p w14:paraId="713AAA46" w14:textId="77777777" w:rsidR="000B05E8" w:rsidRDefault="000B05E8">
      <w:pPr>
        <w:jc w:val="both"/>
        <w:rPr>
          <w:rFonts w:eastAsia="MS Mincho"/>
          <w:b/>
          <w:bCs/>
          <w:sz w:val="20"/>
          <w:szCs w:val="20"/>
          <w:u w:val="single"/>
          <w:lang w:val="en-GB" w:eastAsia="x-none"/>
        </w:rPr>
      </w:pPr>
    </w:p>
    <w:p w14:paraId="72A33A76" w14:textId="77777777" w:rsidR="000B05E8" w:rsidRDefault="000B05E8">
      <w:pPr>
        <w:jc w:val="both"/>
        <w:rPr>
          <w:rFonts w:eastAsia="MS Mincho"/>
          <w:b/>
          <w:bCs/>
          <w:sz w:val="20"/>
          <w:szCs w:val="20"/>
          <w:u w:val="single"/>
          <w:lang w:val="en-GB" w:eastAsia="x-none"/>
        </w:rPr>
      </w:pPr>
    </w:p>
    <w:p w14:paraId="7B06A498" w14:textId="77777777" w:rsidR="000B05E8" w:rsidRDefault="00000000">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48E5526E" w14:textId="77777777" w:rsidR="000B05E8" w:rsidRDefault="000B05E8">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B05E8" w14:paraId="4A48E62A" w14:textId="77777777">
        <w:trPr>
          <w:trHeight w:val="20"/>
          <w:jc w:val="center"/>
        </w:trPr>
        <w:tc>
          <w:tcPr>
            <w:tcW w:w="1666" w:type="pct"/>
            <w:noWrap/>
          </w:tcPr>
          <w:p w14:paraId="20981F81" w14:textId="77777777" w:rsidR="000B05E8" w:rsidRDefault="000B05E8">
            <w:pPr>
              <w:keepNext/>
              <w:outlineLvl w:val="1"/>
              <w:rPr>
                <w:rFonts w:eastAsia="MS Mincho"/>
                <w:b/>
                <w:bCs/>
                <w:sz w:val="20"/>
                <w:szCs w:val="20"/>
                <w:lang w:val="en-GB"/>
              </w:rPr>
            </w:pPr>
          </w:p>
        </w:tc>
        <w:tc>
          <w:tcPr>
            <w:tcW w:w="1667" w:type="pct"/>
          </w:tcPr>
          <w:p w14:paraId="06FD4DAA" w14:textId="77777777" w:rsidR="000B05E8" w:rsidRDefault="00000000">
            <w:pPr>
              <w:keepNext/>
              <w:outlineLvl w:val="1"/>
              <w:rPr>
                <w:rFonts w:eastAsia="MS Mincho"/>
                <w:b/>
                <w:bCs/>
                <w:sz w:val="20"/>
                <w:szCs w:val="20"/>
                <w:lang w:val="en-GB"/>
              </w:rPr>
            </w:pPr>
            <w:r>
              <w:rPr>
                <w:rFonts w:eastAsia="MS Mincho"/>
                <w:b/>
                <w:bCs/>
                <w:sz w:val="20"/>
                <w:szCs w:val="20"/>
                <w:lang w:val="en-GB"/>
              </w:rPr>
              <w:t>Reviewer’s comment</w:t>
            </w:r>
          </w:p>
          <w:p w14:paraId="3E993645" w14:textId="77777777" w:rsidR="000B05E8" w:rsidRDefault="000B05E8">
            <w:pPr>
              <w:rPr>
                <w:sz w:val="20"/>
                <w:szCs w:val="20"/>
                <w:lang w:val="en-GB"/>
              </w:rPr>
            </w:pPr>
          </w:p>
        </w:tc>
        <w:tc>
          <w:tcPr>
            <w:tcW w:w="1667" w:type="pct"/>
          </w:tcPr>
          <w:p w14:paraId="16C3C1CC" w14:textId="77777777" w:rsidR="000B05E8" w:rsidRDefault="00000000">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EEE6295" w14:textId="77777777" w:rsidR="000B05E8" w:rsidRDefault="000B05E8">
            <w:pPr>
              <w:keepNext/>
              <w:outlineLvl w:val="1"/>
              <w:rPr>
                <w:rFonts w:eastAsia="MS Mincho"/>
                <w:bCs/>
                <w:sz w:val="20"/>
                <w:szCs w:val="20"/>
                <w:lang w:val="en-GB"/>
              </w:rPr>
            </w:pPr>
          </w:p>
        </w:tc>
      </w:tr>
      <w:tr w:rsidR="000B05E8" w14:paraId="3B74D538" w14:textId="77777777">
        <w:trPr>
          <w:trHeight w:val="20"/>
          <w:jc w:val="center"/>
        </w:trPr>
        <w:tc>
          <w:tcPr>
            <w:tcW w:w="1666" w:type="pct"/>
            <w:noWrap/>
          </w:tcPr>
          <w:p w14:paraId="69B2B2CB" w14:textId="77777777" w:rsidR="000B05E8" w:rsidRDefault="00000000">
            <w:pPr>
              <w:rPr>
                <w:b/>
                <w:bCs/>
                <w:sz w:val="20"/>
                <w:szCs w:val="20"/>
                <w:lang w:val="en-GB"/>
              </w:rPr>
            </w:pPr>
            <w:r>
              <w:rPr>
                <w:b/>
                <w:bCs/>
                <w:sz w:val="20"/>
                <w:szCs w:val="20"/>
                <w:lang w:val="en-GB"/>
              </w:rPr>
              <w:t>Is the title of the article suitable?</w:t>
            </w:r>
          </w:p>
          <w:p w14:paraId="07821846" w14:textId="77777777" w:rsidR="000B05E8" w:rsidRDefault="000B05E8">
            <w:pPr>
              <w:rPr>
                <w:bCs/>
                <w:sz w:val="20"/>
                <w:szCs w:val="20"/>
                <w:lang w:val="en-GB"/>
              </w:rPr>
            </w:pPr>
          </w:p>
          <w:p w14:paraId="24E9F8F1" w14:textId="77777777" w:rsidR="000B05E8" w:rsidRDefault="00000000">
            <w:pPr>
              <w:rPr>
                <w:bCs/>
                <w:sz w:val="20"/>
                <w:szCs w:val="20"/>
                <w:lang w:val="en-GB"/>
              </w:rPr>
            </w:pPr>
            <w:r>
              <w:rPr>
                <w:bCs/>
                <w:sz w:val="20"/>
                <w:szCs w:val="20"/>
                <w:lang w:val="en-GB"/>
              </w:rPr>
              <w:t>If your answer is NO, please provide a brief, clear suggestion for improvement.</w:t>
            </w:r>
          </w:p>
          <w:p w14:paraId="3F000247" w14:textId="77777777" w:rsidR="000B05E8" w:rsidRDefault="000B05E8">
            <w:pPr>
              <w:rPr>
                <w:sz w:val="20"/>
                <w:szCs w:val="20"/>
                <w:u w:val="single"/>
                <w:lang w:val="en-GB"/>
              </w:rPr>
            </w:pPr>
          </w:p>
        </w:tc>
        <w:tc>
          <w:tcPr>
            <w:tcW w:w="1667" w:type="pct"/>
          </w:tcPr>
          <w:p w14:paraId="7E6437A1" w14:textId="70725E75" w:rsidR="000B05E8" w:rsidRPr="0029750C" w:rsidRDefault="0029750C" w:rsidP="0029750C">
            <w:pPr>
              <w:rPr>
                <w:sz w:val="20"/>
                <w:szCs w:val="20"/>
                <w:lang w:val="en-GB"/>
              </w:rPr>
            </w:pPr>
            <w:r>
              <w:rPr>
                <w:sz w:val="20"/>
                <w:szCs w:val="20"/>
              </w:rPr>
              <w:t xml:space="preserve">No, </w:t>
            </w:r>
            <w:r w:rsidRPr="0029750C">
              <w:rPr>
                <w:sz w:val="20"/>
                <w:szCs w:val="20"/>
              </w:rPr>
              <w:t>the title should be limited to fewer than 15 words.</w:t>
            </w:r>
          </w:p>
        </w:tc>
        <w:tc>
          <w:tcPr>
            <w:tcW w:w="1667" w:type="pct"/>
          </w:tcPr>
          <w:p w14:paraId="65B71385" w14:textId="77777777" w:rsidR="000B05E8" w:rsidRDefault="000B05E8">
            <w:pPr>
              <w:keepNext/>
              <w:outlineLvl w:val="1"/>
              <w:rPr>
                <w:rFonts w:eastAsia="MS Mincho"/>
                <w:bCs/>
                <w:sz w:val="20"/>
                <w:szCs w:val="20"/>
                <w:lang w:val="en-GB"/>
              </w:rPr>
            </w:pPr>
          </w:p>
        </w:tc>
      </w:tr>
      <w:tr w:rsidR="000B05E8" w14:paraId="19F45276" w14:textId="77777777">
        <w:trPr>
          <w:trHeight w:val="20"/>
          <w:jc w:val="center"/>
        </w:trPr>
        <w:tc>
          <w:tcPr>
            <w:tcW w:w="1666" w:type="pct"/>
            <w:noWrap/>
          </w:tcPr>
          <w:p w14:paraId="0C24A182" w14:textId="77777777" w:rsidR="000B05E8" w:rsidRDefault="00000000">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7454BBBC" w14:textId="77777777" w:rsidR="000B05E8" w:rsidRDefault="00000000">
            <w:pPr>
              <w:rPr>
                <w:bCs/>
                <w:sz w:val="20"/>
                <w:szCs w:val="20"/>
                <w:lang w:val="en-GB"/>
              </w:rPr>
            </w:pPr>
            <w:r>
              <w:rPr>
                <w:bCs/>
                <w:sz w:val="20"/>
                <w:szCs w:val="20"/>
                <w:lang w:val="en-GB"/>
              </w:rPr>
              <w:t>s</w:t>
            </w:r>
          </w:p>
          <w:p w14:paraId="71B30E62" w14:textId="77777777" w:rsidR="000B05E8" w:rsidRDefault="00000000">
            <w:pPr>
              <w:rPr>
                <w:bCs/>
                <w:sz w:val="20"/>
                <w:szCs w:val="20"/>
                <w:lang w:val="en-GB"/>
              </w:rPr>
            </w:pPr>
            <w:r>
              <w:rPr>
                <w:bCs/>
                <w:sz w:val="20"/>
                <w:szCs w:val="20"/>
                <w:lang w:val="en-GB"/>
              </w:rPr>
              <w:t>If your answer is NO, please provide a brief, clear suggestion for improvement.</w:t>
            </w:r>
          </w:p>
          <w:p w14:paraId="7D3BC5CD" w14:textId="77777777" w:rsidR="000B05E8" w:rsidRDefault="000B05E8">
            <w:pPr>
              <w:rPr>
                <w:sz w:val="20"/>
                <w:szCs w:val="20"/>
                <w:lang w:val="en-GB"/>
              </w:rPr>
            </w:pPr>
          </w:p>
        </w:tc>
        <w:tc>
          <w:tcPr>
            <w:tcW w:w="1667" w:type="pct"/>
          </w:tcPr>
          <w:p w14:paraId="79204194" w14:textId="49210746" w:rsidR="000B05E8" w:rsidRPr="0029750C" w:rsidRDefault="0029750C" w:rsidP="0029750C">
            <w:pPr>
              <w:rPr>
                <w:sz w:val="20"/>
                <w:szCs w:val="20"/>
                <w:lang w:val="en-GB"/>
              </w:rPr>
            </w:pPr>
            <w:r>
              <w:rPr>
                <w:sz w:val="20"/>
                <w:szCs w:val="20"/>
                <w:lang w:val="en-GB"/>
              </w:rPr>
              <w:t>No, t</w:t>
            </w:r>
            <w:r w:rsidRPr="0029750C">
              <w:rPr>
                <w:sz w:val="20"/>
                <w:szCs w:val="20"/>
              </w:rPr>
              <w:t xml:space="preserve">he abstract results should summarize the key findings of the study and avoid the inclusion of </w:t>
            </w:r>
            <w:r>
              <w:rPr>
                <w:sz w:val="20"/>
                <w:szCs w:val="20"/>
              </w:rPr>
              <w:t xml:space="preserve">raw numerical </w:t>
            </w:r>
            <w:r w:rsidRPr="0029750C">
              <w:rPr>
                <w:sz w:val="20"/>
                <w:szCs w:val="20"/>
              </w:rPr>
              <w:t>data.</w:t>
            </w:r>
          </w:p>
        </w:tc>
        <w:tc>
          <w:tcPr>
            <w:tcW w:w="1667" w:type="pct"/>
          </w:tcPr>
          <w:p w14:paraId="6580D18F" w14:textId="14367F0A" w:rsidR="000B05E8" w:rsidRPr="007D4C19" w:rsidRDefault="007D4C19">
            <w:pPr>
              <w:keepNext/>
              <w:outlineLvl w:val="1"/>
              <w:rPr>
                <w:rFonts w:eastAsia="MS Mincho"/>
                <w:bCs/>
                <w:sz w:val="20"/>
                <w:szCs w:val="20"/>
                <w:lang w:val="en-GB"/>
              </w:rPr>
            </w:pPr>
            <w:r w:rsidRPr="007D4C19">
              <w:rPr>
                <w:rFonts w:eastAsia="MS Mincho"/>
                <w:bCs/>
                <w:sz w:val="20"/>
                <w:szCs w:val="20"/>
              </w:rPr>
              <w:t>In most biomedical journals, the Results section of the abstract is expected to contain key numerical findings. Only the most important quantitative results have been retained to ensure clarity and adherence to the journal's abstract format</w:t>
            </w:r>
          </w:p>
        </w:tc>
      </w:tr>
      <w:tr w:rsidR="000B05E8" w14:paraId="689B8D23" w14:textId="77777777">
        <w:trPr>
          <w:trHeight w:val="20"/>
          <w:jc w:val="center"/>
        </w:trPr>
        <w:tc>
          <w:tcPr>
            <w:tcW w:w="1666" w:type="pct"/>
            <w:noWrap/>
            <w:hideMark/>
          </w:tcPr>
          <w:p w14:paraId="4D0C47D7" w14:textId="77777777" w:rsidR="000B05E8" w:rsidRDefault="00000000">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6B2CEE2D" w14:textId="77777777" w:rsidR="000B05E8" w:rsidRDefault="00000000">
            <w:pPr>
              <w:rPr>
                <w:bCs/>
                <w:sz w:val="20"/>
                <w:szCs w:val="20"/>
                <w:lang w:val="en-GB"/>
              </w:rPr>
            </w:pPr>
            <w:r>
              <w:rPr>
                <w:bCs/>
                <w:sz w:val="20"/>
                <w:szCs w:val="20"/>
                <w:lang w:val="en-GB"/>
              </w:rPr>
              <w:t>If your answer is NO, please provide a brief, clear suggestion for improvement</w:t>
            </w:r>
          </w:p>
          <w:p w14:paraId="35BA23D8" w14:textId="77777777" w:rsidR="000B05E8" w:rsidRDefault="00000000">
            <w:pPr>
              <w:rPr>
                <w:b/>
                <w:sz w:val="20"/>
                <w:szCs w:val="20"/>
                <w:lang w:val="en-GB"/>
              </w:rPr>
            </w:pPr>
            <w:r>
              <w:rPr>
                <w:bCs/>
                <w:sz w:val="20"/>
                <w:szCs w:val="20"/>
                <w:lang w:val="en-GB"/>
              </w:rPr>
              <w:t>.</w:t>
            </w:r>
          </w:p>
        </w:tc>
        <w:tc>
          <w:tcPr>
            <w:tcW w:w="1667" w:type="pct"/>
          </w:tcPr>
          <w:p w14:paraId="40FDD3BC" w14:textId="06570F0A" w:rsidR="000B05E8" w:rsidRDefault="0029750C">
            <w:pPr>
              <w:contextualSpacing/>
              <w:rPr>
                <w:bCs/>
                <w:sz w:val="20"/>
                <w:szCs w:val="20"/>
                <w:lang w:val="en-GB"/>
              </w:rPr>
            </w:pPr>
            <w:r>
              <w:rPr>
                <w:bCs/>
                <w:sz w:val="20"/>
                <w:szCs w:val="20"/>
                <w:lang w:val="en-GB"/>
              </w:rPr>
              <w:t>Yes</w:t>
            </w:r>
          </w:p>
        </w:tc>
        <w:tc>
          <w:tcPr>
            <w:tcW w:w="1667" w:type="pct"/>
          </w:tcPr>
          <w:p w14:paraId="64B0AAF6" w14:textId="77777777" w:rsidR="000B05E8" w:rsidRDefault="000B05E8">
            <w:pPr>
              <w:keepNext/>
              <w:outlineLvl w:val="1"/>
              <w:rPr>
                <w:rFonts w:eastAsia="MS Mincho"/>
                <w:bCs/>
                <w:sz w:val="20"/>
                <w:szCs w:val="20"/>
                <w:lang w:val="en-GB"/>
              </w:rPr>
            </w:pPr>
          </w:p>
        </w:tc>
      </w:tr>
      <w:tr w:rsidR="000B05E8" w14:paraId="450D5CD9" w14:textId="77777777">
        <w:trPr>
          <w:trHeight w:val="20"/>
          <w:jc w:val="center"/>
        </w:trPr>
        <w:tc>
          <w:tcPr>
            <w:tcW w:w="1666" w:type="pct"/>
            <w:noWrap/>
          </w:tcPr>
          <w:p w14:paraId="32825587" w14:textId="77777777" w:rsidR="000B05E8" w:rsidRDefault="00000000">
            <w:pPr>
              <w:rPr>
                <w:b/>
                <w:bCs/>
                <w:sz w:val="20"/>
                <w:szCs w:val="20"/>
                <w:lang w:val="en-GB"/>
              </w:rPr>
            </w:pPr>
            <w:r>
              <w:rPr>
                <w:b/>
                <w:bCs/>
                <w:sz w:val="20"/>
                <w:szCs w:val="20"/>
                <w:lang w:val="en-GB"/>
              </w:rPr>
              <w:t xml:space="preserve">Are the references sufficient and recent? </w:t>
            </w:r>
          </w:p>
          <w:p w14:paraId="4D17DF67" w14:textId="77777777" w:rsidR="000B05E8" w:rsidRDefault="00000000">
            <w:pPr>
              <w:rPr>
                <w:bCs/>
                <w:sz w:val="20"/>
                <w:szCs w:val="20"/>
                <w:lang w:val="en-GB"/>
              </w:rPr>
            </w:pPr>
            <w:r>
              <w:rPr>
                <w:bCs/>
                <w:sz w:val="20"/>
                <w:szCs w:val="20"/>
                <w:lang w:val="en-GB"/>
              </w:rPr>
              <w:t>(YES or NO)</w:t>
            </w:r>
          </w:p>
          <w:p w14:paraId="27E25793" w14:textId="77777777" w:rsidR="000B05E8" w:rsidRDefault="000B05E8">
            <w:pPr>
              <w:rPr>
                <w:bCs/>
                <w:sz w:val="20"/>
                <w:szCs w:val="20"/>
                <w:lang w:val="en-GB"/>
              </w:rPr>
            </w:pPr>
          </w:p>
          <w:p w14:paraId="31465E1F" w14:textId="77777777" w:rsidR="000B05E8" w:rsidRDefault="00000000">
            <w:pPr>
              <w:rPr>
                <w:bCs/>
                <w:sz w:val="20"/>
                <w:szCs w:val="20"/>
                <w:lang w:val="en-GB"/>
              </w:rPr>
            </w:pPr>
            <w:r>
              <w:rPr>
                <w:bCs/>
                <w:sz w:val="20"/>
                <w:szCs w:val="20"/>
                <w:lang w:val="en-GB"/>
              </w:rPr>
              <w:t>If your answer is NO, please provide clear suggestion for improvement.</w:t>
            </w:r>
          </w:p>
          <w:p w14:paraId="73959C2E" w14:textId="77777777" w:rsidR="000B05E8" w:rsidRDefault="000B05E8">
            <w:pPr>
              <w:rPr>
                <w:b/>
                <w:bCs/>
                <w:sz w:val="20"/>
                <w:szCs w:val="20"/>
                <w:lang w:val="en-GB"/>
              </w:rPr>
            </w:pPr>
          </w:p>
        </w:tc>
        <w:tc>
          <w:tcPr>
            <w:tcW w:w="1667" w:type="pct"/>
          </w:tcPr>
          <w:p w14:paraId="4D959782" w14:textId="1A543E6E" w:rsidR="000B05E8" w:rsidRDefault="0029750C">
            <w:pPr>
              <w:contextualSpacing/>
              <w:rPr>
                <w:bCs/>
                <w:sz w:val="20"/>
                <w:szCs w:val="20"/>
                <w:lang w:val="en-GB"/>
              </w:rPr>
            </w:pPr>
            <w:r>
              <w:rPr>
                <w:bCs/>
                <w:sz w:val="20"/>
                <w:szCs w:val="20"/>
                <w:lang w:val="en-GB"/>
              </w:rPr>
              <w:t>Yes</w:t>
            </w:r>
          </w:p>
        </w:tc>
        <w:tc>
          <w:tcPr>
            <w:tcW w:w="1667" w:type="pct"/>
          </w:tcPr>
          <w:p w14:paraId="7EE2275F" w14:textId="77777777" w:rsidR="000B05E8" w:rsidRDefault="000B05E8">
            <w:pPr>
              <w:keepNext/>
              <w:outlineLvl w:val="1"/>
              <w:rPr>
                <w:rFonts w:eastAsia="MS Mincho"/>
                <w:bCs/>
                <w:sz w:val="20"/>
                <w:szCs w:val="20"/>
                <w:lang w:val="en-GB"/>
              </w:rPr>
            </w:pPr>
          </w:p>
        </w:tc>
      </w:tr>
      <w:tr w:rsidR="000B05E8" w14:paraId="32BC6F0C" w14:textId="77777777">
        <w:trPr>
          <w:trHeight w:val="20"/>
          <w:jc w:val="center"/>
        </w:trPr>
        <w:tc>
          <w:tcPr>
            <w:tcW w:w="1666" w:type="pct"/>
            <w:noWrap/>
          </w:tcPr>
          <w:p w14:paraId="2CAFDC0E" w14:textId="77777777" w:rsidR="000B05E8" w:rsidRDefault="00000000">
            <w:pPr>
              <w:rPr>
                <w:b/>
                <w:bCs/>
                <w:sz w:val="20"/>
                <w:szCs w:val="20"/>
                <w:lang w:val="en-GB"/>
              </w:rPr>
            </w:pPr>
            <w:r>
              <w:rPr>
                <w:b/>
                <w:bCs/>
                <w:sz w:val="20"/>
                <w:szCs w:val="20"/>
                <w:lang w:val="en-GB"/>
              </w:rPr>
              <w:t>Are there ethical issues in this manuscript?</w:t>
            </w:r>
          </w:p>
          <w:p w14:paraId="7199DC26" w14:textId="77777777" w:rsidR="000B05E8" w:rsidRDefault="00000000">
            <w:pPr>
              <w:rPr>
                <w:bCs/>
                <w:sz w:val="20"/>
                <w:szCs w:val="20"/>
                <w:lang w:val="en-GB"/>
              </w:rPr>
            </w:pPr>
            <w:r>
              <w:rPr>
                <w:bCs/>
                <w:sz w:val="20"/>
                <w:szCs w:val="20"/>
                <w:lang w:val="en-GB"/>
              </w:rPr>
              <w:t>(YES or NO)</w:t>
            </w:r>
          </w:p>
          <w:p w14:paraId="369FA08E" w14:textId="77777777" w:rsidR="000B05E8" w:rsidRDefault="000B05E8">
            <w:pPr>
              <w:rPr>
                <w:bCs/>
                <w:sz w:val="20"/>
                <w:szCs w:val="20"/>
                <w:lang w:val="en-GB"/>
              </w:rPr>
            </w:pPr>
          </w:p>
          <w:p w14:paraId="24DF4014" w14:textId="77777777" w:rsidR="000B05E8" w:rsidRDefault="00000000">
            <w:pPr>
              <w:rPr>
                <w:bCs/>
                <w:sz w:val="20"/>
                <w:szCs w:val="20"/>
                <w:lang w:val="en-GB"/>
              </w:rPr>
            </w:pPr>
            <w:r>
              <w:rPr>
                <w:bCs/>
                <w:sz w:val="20"/>
                <w:szCs w:val="20"/>
                <w:lang w:val="en-GB"/>
              </w:rPr>
              <w:t>(If yes, kindly please write down the ethical issues here in details)</w:t>
            </w:r>
          </w:p>
          <w:p w14:paraId="23AA0699" w14:textId="77777777" w:rsidR="000B05E8" w:rsidRDefault="000B05E8">
            <w:pPr>
              <w:rPr>
                <w:bCs/>
                <w:sz w:val="20"/>
                <w:szCs w:val="20"/>
                <w:lang w:val="en-GB"/>
              </w:rPr>
            </w:pPr>
          </w:p>
        </w:tc>
        <w:tc>
          <w:tcPr>
            <w:tcW w:w="1667" w:type="pct"/>
          </w:tcPr>
          <w:p w14:paraId="4CCBF26C" w14:textId="698B1C22" w:rsidR="000B05E8" w:rsidRDefault="0029750C">
            <w:pPr>
              <w:contextualSpacing/>
              <w:rPr>
                <w:bCs/>
                <w:sz w:val="20"/>
                <w:szCs w:val="20"/>
                <w:lang w:val="en-GB"/>
              </w:rPr>
            </w:pPr>
            <w:r>
              <w:rPr>
                <w:bCs/>
                <w:sz w:val="20"/>
                <w:szCs w:val="20"/>
                <w:lang w:val="en-GB"/>
              </w:rPr>
              <w:t>No</w:t>
            </w:r>
          </w:p>
        </w:tc>
        <w:tc>
          <w:tcPr>
            <w:tcW w:w="1667" w:type="pct"/>
          </w:tcPr>
          <w:p w14:paraId="47200714" w14:textId="77777777" w:rsidR="000B05E8" w:rsidRDefault="000B05E8">
            <w:pPr>
              <w:keepNext/>
              <w:outlineLvl w:val="1"/>
              <w:rPr>
                <w:rFonts w:eastAsia="MS Mincho"/>
                <w:bCs/>
                <w:sz w:val="20"/>
                <w:szCs w:val="20"/>
                <w:lang w:val="en-GB"/>
              </w:rPr>
            </w:pPr>
          </w:p>
        </w:tc>
      </w:tr>
    </w:tbl>
    <w:p w14:paraId="26DB92C9" w14:textId="77777777" w:rsidR="00296E5F" w:rsidRPr="00296E5F" w:rsidRDefault="00296E5F" w:rsidP="00296E5F">
      <w:pPr>
        <w:keepNext/>
        <w:outlineLvl w:val="1"/>
        <w:rPr>
          <w:rFonts w:eastAsia="MS Mincho"/>
          <w:b/>
          <w:bCs/>
          <w:sz w:val="20"/>
          <w:szCs w:val="20"/>
          <w:highlight w:val="yellow"/>
          <w:lang w:val="en-IN"/>
        </w:rPr>
      </w:pPr>
    </w:p>
    <w:sectPr w:rsidR="00296E5F" w:rsidRPr="00296E5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E4271D" w14:textId="77777777" w:rsidR="001961B3" w:rsidRDefault="001961B3">
      <w:r>
        <w:separator/>
      </w:r>
    </w:p>
  </w:endnote>
  <w:endnote w:type="continuationSeparator" w:id="0">
    <w:p w14:paraId="45C4E5C0" w14:textId="77777777" w:rsidR="001961B3" w:rsidRDefault="00196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CAB93" w14:textId="77777777" w:rsidR="000B05E8" w:rsidRDefault="000B05E8">
    <w:pPr>
      <w:pStyle w:val="Footer"/>
      <w:jc w:val="right"/>
    </w:pPr>
  </w:p>
  <w:p w14:paraId="216F1D64" w14:textId="77777777" w:rsidR="000B05E8"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3EC749E3" w14:textId="77777777" w:rsidR="000B05E8" w:rsidRDefault="00000000">
    <w:pPr>
      <w:pStyle w:val="Footer"/>
      <w:jc w:val="right"/>
      <w:rPr>
        <w:b/>
        <w:sz w:val="20"/>
      </w:rPr>
    </w:pPr>
    <w:r>
      <w:rPr>
        <w:b/>
        <w:sz w:val="20"/>
      </w:rPr>
      <w:t>V240326</w:t>
    </w:r>
  </w:p>
  <w:p w14:paraId="7E6A6B05" w14:textId="77777777" w:rsidR="000B05E8" w:rsidRDefault="000B05E8">
    <w:pPr>
      <w:pStyle w:val="Footer"/>
      <w:jc w:val="right"/>
    </w:pPr>
  </w:p>
  <w:p w14:paraId="53988BB0" w14:textId="77777777" w:rsidR="000B05E8" w:rsidRDefault="000B05E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ADA4E" w14:textId="77777777" w:rsidR="001961B3" w:rsidRDefault="001961B3">
      <w:r>
        <w:separator/>
      </w:r>
    </w:p>
  </w:footnote>
  <w:footnote w:type="continuationSeparator" w:id="0">
    <w:p w14:paraId="56967667" w14:textId="77777777" w:rsidR="001961B3" w:rsidRDefault="00196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86CAE" w14:textId="77777777" w:rsidR="000B05E8" w:rsidRDefault="000B05E8">
    <w:pPr>
      <w:spacing w:before="100" w:beforeAutospacing="1" w:after="100" w:afterAutospacing="1"/>
      <w:jc w:val="center"/>
      <w:rPr>
        <w:b/>
        <w:bCs/>
        <w:color w:val="003399"/>
        <w:szCs w:val="20"/>
        <w:u w:val="single"/>
        <w:lang w:val="en-GB"/>
      </w:rPr>
    </w:pPr>
  </w:p>
  <w:p w14:paraId="679E21DB" w14:textId="77777777" w:rsidR="000B05E8" w:rsidRDefault="0000000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06139371">
    <w:abstractNumId w:val="4"/>
  </w:num>
  <w:num w:numId="2" w16cid:durableId="223873550">
    <w:abstractNumId w:val="8"/>
  </w:num>
  <w:num w:numId="3" w16cid:durableId="155608329">
    <w:abstractNumId w:val="7"/>
  </w:num>
  <w:num w:numId="4" w16cid:durableId="1370833188">
    <w:abstractNumId w:val="9"/>
  </w:num>
  <w:num w:numId="5" w16cid:durableId="875967911">
    <w:abstractNumId w:val="6"/>
  </w:num>
  <w:num w:numId="6" w16cid:durableId="1503155009">
    <w:abstractNumId w:val="0"/>
  </w:num>
  <w:num w:numId="7" w16cid:durableId="455292174">
    <w:abstractNumId w:val="3"/>
  </w:num>
  <w:num w:numId="8" w16cid:durableId="25300809">
    <w:abstractNumId w:val="11"/>
  </w:num>
  <w:num w:numId="9" w16cid:durableId="604385799">
    <w:abstractNumId w:val="10"/>
  </w:num>
  <w:num w:numId="10" w16cid:durableId="1812210600">
    <w:abstractNumId w:val="2"/>
  </w:num>
  <w:num w:numId="11" w16cid:durableId="900674158">
    <w:abstractNumId w:val="1"/>
  </w:num>
  <w:num w:numId="12" w16cid:durableId="30959570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05E8"/>
    <w:rsid w:val="000147A7"/>
    <w:rsid w:val="0001552F"/>
    <w:rsid w:val="000A552E"/>
    <w:rsid w:val="000B05E8"/>
    <w:rsid w:val="00174699"/>
    <w:rsid w:val="001961B3"/>
    <w:rsid w:val="00296E5F"/>
    <w:rsid w:val="0029750C"/>
    <w:rsid w:val="002E4E0D"/>
    <w:rsid w:val="00365594"/>
    <w:rsid w:val="003D5408"/>
    <w:rsid w:val="0040700C"/>
    <w:rsid w:val="00414278"/>
    <w:rsid w:val="00426538"/>
    <w:rsid w:val="005D612B"/>
    <w:rsid w:val="00674C23"/>
    <w:rsid w:val="006B6349"/>
    <w:rsid w:val="0072366C"/>
    <w:rsid w:val="00764070"/>
    <w:rsid w:val="007D4C19"/>
    <w:rsid w:val="00897A51"/>
    <w:rsid w:val="008A51AE"/>
    <w:rsid w:val="00915D79"/>
    <w:rsid w:val="0099060D"/>
    <w:rsid w:val="00B24BF9"/>
    <w:rsid w:val="00B704FE"/>
    <w:rsid w:val="00CE6AC7"/>
    <w:rsid w:val="00CF1196"/>
    <w:rsid w:val="00E9574F"/>
    <w:rsid w:val="00F15BC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3C67C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6E5F"/>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dagh/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2</Pages>
  <Words>727</Words>
  <Characters>4144</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4862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Editor-90</cp:lastModifiedBy>
  <cp:revision>7</cp:revision>
  <dcterms:created xsi:type="dcterms:W3CDTF">2026-06-07T12:33:00Z</dcterms:created>
  <dcterms:modified xsi:type="dcterms:W3CDTF">2026-06-16T10:21:00Z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